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/>
        <w:ind w:left="393" w:right="0" w:firstLine="2409" w:firstLineChars="1000"/>
        <w:jc w:val="left"/>
        <w:rPr>
          <w:b/>
          <w:sz w:val="24"/>
        </w:rPr>
      </w:pPr>
      <w:r>
        <w:rPr>
          <w:b/>
          <w:sz w:val="24"/>
        </w:rPr>
        <w:t>财务报销流程</w:t>
      </w:r>
      <w:r>
        <w:rPr>
          <w:b/>
          <w:w w:val="99"/>
          <w:sz w:val="24"/>
        </w:rPr>
        <w:t xml:space="preserve">  </w:t>
      </w:r>
    </w:p>
    <w:p>
      <w:pPr>
        <w:pStyle w:val="3"/>
        <w:rPr>
          <w:b/>
          <w:sz w:val="20"/>
        </w:rPr>
      </w:pPr>
      <w:bookmarkStart w:id="0" w:name="_GoBack"/>
      <w:r>
        <w:pict>
          <v:group id="_x0000_s1026" o:spid="_x0000_s1026" o:spt="203" style="position:absolute;left:0pt;margin-left:43.15pt;margin-top:6.85pt;height:376.4pt;width:327.45pt;mso-position-horizontal-relative:page;z-index:-10240;mso-width-relative:page;mso-height-relative:page;" coordorigin="864,613" coordsize="6549,7528">
            <o:lock v:ext="edit"/>
            <v:shape id="_x0000_s1027" o:spid="_x0000_s1027" style="position:absolute;left:2944;top:929;height:1147;width:2398;" filled="f" stroked="t" coordorigin="2945,929" coordsize="2398,1147" path="m3353,1122l5390,1122,5390,624,3353,624,3353,1122xm4372,1122l4372,1597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28" o:spid="_x0000_s1028" style="position:absolute;left:4308;top:1581;height:127;width:127;" fillcolor="#000000" filled="t" stroked="f" coordorigin="4308,1581" coordsize="127,127" path="m4435,1581l4308,1581,4372,1708,4435,1581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27;top:1760;height:824;width:7286;" filled="f" stroked="t" coordorigin="27,1761" coordsize="7286,824" path="m7064,1369l4412,1369,4408,1354,4400,1341,4387,1332,4372,1329,4356,1332,4343,1341,4335,1354,4331,1369,1549,1369,1549,1605m874,2029l2199,2029,2199,1716,874,1716,874,2029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30" o:spid="_x0000_s1030" style="position:absolute;left:1485;top:1589;height:127;width:127;" fillcolor="#000000" filled="t" stroked="f" coordorigin="1486,1590" coordsize="127,127" path="m1612,1590l1486,1590,1549,1716,1612,1590xe">
              <v:path arrowok="t"/>
              <v:fill on="t" focussize="0,0"/>
              <v:stroke on="f"/>
              <v:imagedata o:title=""/>
              <o:lock v:ext="edit"/>
            </v:shape>
            <v:line id="_x0000_s1031" o:spid="_x0000_s1031" o:spt="20" style="position:absolute;left:7064;top:1369;height:215;width:0;" stroked="t" coordsize="21600,21600">
              <v:path arrowok="t"/>
              <v:fill focussize="0,0"/>
              <v:stroke weight="1.0196062992126pt" color="#000000"/>
              <v:imagedata o:title=""/>
              <o:lock v:ext="edit"/>
            </v:line>
            <v:shape id="_x0000_s1032" o:spid="_x0000_s1032" style="position:absolute;left:7001;top:1567;height:127;width:127;" fillcolor="#000000" filled="t" stroked="f" coordorigin="7001,1568" coordsize="127,127" path="m7127,1568l7001,1568,7064,1694,7127,1568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252;top:2584;height:3164;width:796;" filled="f" stroked="t" coordorigin="253,2585" coordsize="796,3164" path="m1404,2029l1404,3496m1066,4714l1741,4714,1741,3607,1066,3607,1066,4714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34" o:spid="_x0000_s1034" style="position:absolute;left:1340;top:3480;height:127;width:127;" fillcolor="#000000" filled="t" stroked="f" coordorigin="1341,3481" coordsize="127,127" path="m1467,3481l1341,3481,1404,3607,1467,3481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1286;top:3358;height:2390;width:3359;" filled="f" stroked="t" coordorigin="1287,3359" coordsize="3359,2390" path="m1944,4714l2620,4714,2620,3607,1944,3607,1944,4714xm3945,3138l4798,3138,4798,2685,3945,2685,3945,3138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36" o:spid="_x0000_s1036" style="position:absolute;left:4308;top:2559;height:127;width:127;" fillcolor="#000000" filled="t" stroked="f" coordorigin="4308,2559" coordsize="127,127" path="m4435,2559l4308,2559,4372,2685,4435,2559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1186;top:2880;height:1011;width:5162;" filled="f" stroked="t" coordorigin="1187,2881" coordsize="5162,1011" path="m6245,2320l4412,2320,4408,2304,4400,2291,4387,2283,4372,2280,4356,2283,4343,2291,4335,2304,4331,2320,2282,2320,2282,2570m1859,3138l2705,3138,2705,2681,1859,2681,1859,3138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38" o:spid="_x0000_s1038" style="position:absolute;left:2218;top:2554;height:127;width:127;" fillcolor="#000000" filled="t" stroked="f" coordorigin="2219,2554" coordsize="127,127" path="m2345,2554l2219,2554,2282,2681,2345,2554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2303;top:2927;height:964;width:1183;" filled="f" stroked="t" coordorigin="2304,2928" coordsize="1183,964" path="m3307,2320l3309,2576m2808,3138l3813,3138,3813,2681,2808,2681,2808,3138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40" o:spid="_x0000_s1040" style="position:absolute;left:3246;top:2559;height:127;width:127;" fillcolor="#000000" filled="t" stroked="f" coordorigin="3246,2560" coordsize="127,127" path="m3372,2560l3246,2561,3311,2687,3372,2560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4789;top:2927;height:964;width:964;" filled="f" stroked="t" coordorigin="4790,2928" coordsize="964,964" path="m5330,2320l5330,2580m4921,3138l5740,3138,5740,2685,4921,2685,4921,3138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42" o:spid="_x0000_s1042" style="position:absolute;left:5266;top:2563;height:127;width:127;" fillcolor="#000000" filled="t" stroked="f" coordorigin="5267,2564" coordsize="127,127" path="m5393,2564l5267,2564,5330,2690,5393,2564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5866;top:2927;height:964;width:964;" filled="f" stroked="t" coordorigin="5867,2928" coordsize="964,964" path="m6245,2320l6245,2592m5836,3138l6655,3138,6655,2702,5836,2702,5836,3138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44" o:spid="_x0000_s1044" style="position:absolute;left:6182;top:2575;height:127;width:127;" fillcolor="#000000" filled="t" stroked="f" coordorigin="6182,2576" coordsize="127,127" path="m6309,2576l6182,2576,6245,2702,6309,2576xe">
              <v:path arrowok="t"/>
              <v:fill on="t" focussize="0,0"/>
              <v:stroke on="f"/>
              <v:imagedata o:title=""/>
              <o:lock v:ext="edit"/>
            </v:shape>
            <v:line id="_x0000_s1045" o:spid="_x0000_s1045" o:spt="20" style="position:absolute;left:2282;top:3138;height:358;width:0;" stroked="t" coordsize="21600,21600">
              <v:path arrowok="t"/>
              <v:fill focussize="0,0"/>
              <v:stroke weight="1.0196062992126pt" color="#000000"/>
              <v:imagedata o:title=""/>
              <o:lock v:ext="edit"/>
            </v:line>
            <v:shape id="_x0000_s1046" o:spid="_x0000_s1046" style="position:absolute;left:2218;top:3480;height:127;width:127;" fillcolor="#000000" filled="t" stroked="f" coordorigin="2219,3481" coordsize="127,127" path="m2345,3481l2219,3481,2282,3607,2345,3481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2497;top:3891;height:1857;width:796;" filled="f" stroked="t" coordorigin="2497,3892" coordsize="796,1857" path="m2973,4714l3648,4714,3648,3607,2973,3607,2973,4714xm3311,3138l3311,3496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48" o:spid="_x0000_s1048" style="position:absolute;left:3247;top:3480;height:127;width:127;" fillcolor="#000000" filled="t" stroked="f" coordorigin="3247,3481" coordsize="127,127" path="m3374,3481l3247,3481,3311,3607,3374,3481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3745;top:3891;height:1857;width:3965;" filled="f" stroked="t" coordorigin="3746,3892" coordsize="3965,1857" path="m4034,4714l4709,4714,4709,3607,4034,3607,4034,4714xm4933,4714l5727,4714,5727,3607,4933,3607,4933,4714xm5908,4714l6583,4714,6583,3607,5908,3607,5908,4714xm6726,4714l7402,4714,7402,3607,6726,3607,6726,4714xm4372,3138l4372,3496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50" o:spid="_x0000_s1050" style="position:absolute;left:4308;top:3480;height:127;width:2820;" fillcolor="#000000" filled="t" stroked="f" coordorigin="4308,3481" coordsize="2820,127" path="m4435,3481l4308,3481,4372,3607,4435,3481m7127,3481l7001,3481,7064,3607,7127,3481e">
              <v:path arrowok="t"/>
              <v:fill on="t" focussize="0,0"/>
              <v:stroke on="f"/>
              <v:imagedata o:title=""/>
              <o:lock v:ext="edit"/>
            </v:shape>
            <v:line id="_x0000_s1051" o:spid="_x0000_s1051" o:spt="20" style="position:absolute;left:5330;top:3138;height:358;width:0;" stroked="t" coordsize="21600,21600">
              <v:path arrowok="t"/>
              <v:fill focussize="0,0"/>
              <v:stroke weight="1.0196062992126pt" color="#000000"/>
              <v:imagedata o:title=""/>
              <o:lock v:ext="edit"/>
            </v:line>
            <v:shape id="_x0000_s1052" o:spid="_x0000_s1052" style="position:absolute;left:5266;top:3480;height:127;width:127;" fillcolor="#000000" filled="t" stroked="f" coordorigin="5267,3481" coordsize="127,127" path="m5393,3481l5267,3481,5330,3607,5393,3481xe">
              <v:path arrowok="t"/>
              <v:fill on="t" focussize="0,0"/>
              <v:stroke on="f"/>
              <v:imagedata o:title=""/>
              <o:lock v:ext="edit"/>
            </v:shape>
            <v:line id="_x0000_s1053" o:spid="_x0000_s1053" o:spt="20" style="position:absolute;left:6245;top:3138;height:358;width:0;" stroked="t" coordsize="21600,21600">
              <v:path arrowok="t"/>
              <v:fill focussize="0,0"/>
              <v:stroke weight="1.0196062992126pt" color="#000000"/>
              <v:imagedata o:title=""/>
              <o:lock v:ext="edit"/>
            </v:line>
            <v:shape id="_x0000_s1054" o:spid="_x0000_s1054" style="position:absolute;left:6182;top:3480;height:127;width:127;" fillcolor="#000000" filled="t" stroked="f" coordorigin="6182,3481" coordsize="127,127" path="m6309,3481l6182,3481,6245,3607,6309,3481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3178;top:5748;height:1786;width:1929;" filled="f" stroked="t" coordorigin="3179,5748" coordsize="1929,1786" path="m4372,4714l4372,5686m3552,6229l5191,6229,5191,5796,3552,5796,3552,6229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56" o:spid="_x0000_s1056" style="position:absolute;left:4308;top:5669;height:127;width:127;" fillcolor="#000000" filled="t" stroked="f" coordorigin="4308,5670" coordsize="127,127" path="m4435,5670l4308,5670,4372,5796,4435,5670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3310;top:4713;height:973;width:1061;" filled="f" stroked="t" coordorigin="3311,4714" coordsize="1061,973" path="m3311,4714l3311,5103,4372,5103,4372,5686e">
              <v:path arrowok="t"/>
              <v:fill on="f" focussize="0,0"/>
              <v:stroke weight="1.01897637795276pt" color="#000000"/>
              <v:imagedata o:title=""/>
              <o:lock v:ext="edit"/>
            </v:shape>
            <v:shape id="_x0000_s1058" o:spid="_x0000_s1058" style="position:absolute;left:4308;top:5669;height:127;width:127;" fillcolor="#000000" filled="t" stroked="f" coordorigin="4308,5670" coordsize="127,127" path="m4435,5670l4308,5670,4372,5796,4435,5670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style="position:absolute;left:4371;top:4713;height:973;width:959;" filled="f" stroked="t" coordorigin="4372,4714" coordsize="959,973" path="m5330,4714l5330,5103,4372,5103,4372,5686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60" o:spid="_x0000_s1060" style="position:absolute;left:4308;top:5669;height:127;width:127;" fillcolor="#000000" filled="t" stroked="f" coordorigin="4308,5670" coordsize="127,127" path="m4435,5670l4308,5670,4372,5796,4435,5670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4371;top:4713;height:973;width:1874;" filled="f" stroked="t" coordorigin="4372,4714" coordsize="1874,973" path="m6245,4714l6245,5103,4372,5103,4372,5686e">
              <v:path arrowok="t"/>
              <v:fill on="f" focussize="0,0"/>
              <v:stroke weight="1.01874015748031pt" color="#000000"/>
              <v:imagedata o:title=""/>
              <o:lock v:ext="edit"/>
            </v:shape>
            <v:shape id="_x0000_s1062" o:spid="_x0000_s1062" style="position:absolute;left:4308;top:5669;height:127;width:127;" fillcolor="#000000" filled="t" stroked="f" coordorigin="4308,5670" coordsize="127,127" path="m4435,5670l4308,5670,4372,5796,4435,5670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style="position:absolute;left:4371;top:4713;height:973;width:2693;" filled="f" stroked="t" coordorigin="4372,4714" coordsize="2693,973" path="m7064,4714l7064,5103,4372,5103,4372,5686e">
              <v:path arrowok="t"/>
              <v:fill on="f" focussize="0,0"/>
              <v:stroke weight="1.01866141732283pt" color="#000000"/>
              <v:imagedata o:title=""/>
              <o:lock v:ext="edit"/>
            </v:shape>
            <v:shape id="_x0000_s1064" o:spid="_x0000_s1064" style="position:absolute;left:4308;top:5669;height:127;width:127;" fillcolor="#000000" filled="t" stroked="f" coordorigin="4308,5670" coordsize="127,127" path="m4435,5670l4308,5670,4372,5796,4435,5670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2282;top:4713;height:973;width:2090;" filled="f" stroked="t" coordorigin="2282,4714" coordsize="2090,973" path="m2282,4714l2282,5103,4372,5103,4372,5686e">
              <v:path arrowok="t"/>
              <v:fill on="f" focussize="0,0"/>
              <v:stroke weight="1.01866141732283pt" color="#000000"/>
              <v:imagedata o:title=""/>
              <o:lock v:ext="edit"/>
            </v:shape>
            <v:shape id="_x0000_s1066" o:spid="_x0000_s1066" style="position:absolute;left:4308;top:5669;height:127;width:127;" fillcolor="#000000" filled="t" stroked="f" coordorigin="4308,5670" coordsize="127,127" path="m4435,5670l4308,5670,4372,5796,4435,5670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style="position:absolute;left:1403;top:4713;height:973;width:2968;" filled="f" stroked="t" coordorigin="1404,4714" coordsize="2968,973" path="m1404,4714l1404,5103,4372,5103,4372,5686e">
              <v:path arrowok="t"/>
              <v:fill on="f" focussize="0,0"/>
              <v:stroke weight="1.01858267716535pt" color="#000000"/>
              <v:imagedata o:title=""/>
              <o:lock v:ext="edit"/>
            </v:shape>
            <v:shape id="_x0000_s1068" o:spid="_x0000_s1068" style="position:absolute;left:4308;top:5669;height:127;width:127;" fillcolor="#000000" filled="t" stroked="f" coordorigin="4308,5670" coordsize="127,127" path="m4435,5670l4308,5670,4372,5796,4435,5670xe">
              <v:path arrowok="t"/>
              <v:fill on="t" focussize="0,0"/>
              <v:stroke on="f"/>
              <v:imagedata o:title=""/>
              <o:lock v:ext="edit"/>
            </v:shape>
            <v:rect id="_x0000_s1069" o:spid="_x0000_s1069" o:spt="1" style="position:absolute;left:5815;top:5603;height:819;width:139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0" o:spid="_x0000_s1070" o:spt="20" style="position:absolute;left:5191;top:6013;height:0;width:513;" stroked="t" coordsize="21600,21600">
              <v:path arrowok="t"/>
              <v:fill focussize="0,0"/>
              <v:stroke weight="1.01850393700787pt" color="#000000"/>
              <v:imagedata o:title=""/>
              <o:lock v:ext="edit"/>
            </v:line>
            <v:shape id="_x0000_s1071" o:spid="_x0000_s1071" style="position:absolute;left:5688;top:5949;height:127;width:127;" fillcolor="#000000" filled="t" stroked="f" coordorigin="5689,5950" coordsize="127,127" path="m5689,5950l5689,6076,5815,6013,5689,5950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style="position:absolute;left:3434;top:7534;height:1361;width:1418;" filled="f" stroked="t" coordorigin="3435,7534" coordsize="1418,1361" path="m4372,6229l4372,6841m3769,7384l4974,7384,4974,6951,3769,6951,3769,7384xe">
              <v:path arrowok="t"/>
              <v:fill on="f" focussize="0,0"/>
              <v:stroke weight="1.01905511811024pt" color="#000000"/>
              <v:imagedata o:title=""/>
              <o:lock v:ext="edit"/>
            </v:shape>
            <v:shape id="_x0000_s1073" o:spid="_x0000_s1073" style="position:absolute;left:4308;top:6824;height:127;width:127;" fillcolor="#000000" filled="t" stroked="f" coordorigin="4308,6825" coordsize="127,127" path="m4435,6825l4308,6825,4372,6951,4435,6825xe">
              <v:path arrowok="t"/>
              <v:fill on="t" focussize="0,0"/>
              <v:stroke on="f"/>
              <v:imagedata o:title=""/>
              <o:lock v:ext="edit"/>
            </v:shape>
            <v:shape id="_x0000_s1074" o:spid="_x0000_s1074" style="position:absolute;left:3451;top:7384;height:647;width:921;" filled="f" stroked="t" coordorigin="3452,7384" coordsize="921,647" path="m4372,7384l4372,7692,3452,7692,3452,8030e">
              <v:path arrowok="t"/>
              <v:fill on="f" focussize="0,0"/>
              <v:stroke weight="1.01889763779528pt" color="#000000"/>
              <v:imagedata o:title=""/>
              <o:lock v:ext="edit"/>
            </v:shape>
            <v:shape id="_x0000_s1075" o:spid="_x0000_s1075" style="position:absolute;left:3388;top:7104;height:1037;width:1712;" fillcolor="#000000" filled="t" stroked="f" coordorigin="3388,7104" coordsize="1712,1037" path="m3515,8015l3388,8015,3452,8141,3515,8015m5100,7104l4974,7168,5100,7231,5100,7104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style="position:absolute;left:4371;top:7384;height:647;width:839;" filled="f" stroked="t" coordorigin="4372,7384" coordsize="839,647" path="m4372,7384l4372,7692,5210,7692,5210,8030e">
              <v:path arrowok="t"/>
              <v:fill on="f" focussize="0,0"/>
              <v:stroke weight="1.01889763779528pt" color="#000000"/>
              <v:imagedata o:title=""/>
              <o:lock v:ext="edit"/>
            </v:shape>
            <v:shape id="_x0000_s1077" o:spid="_x0000_s1077" style="position:absolute;left:5146;top:8014;height:127;width:127;" fillcolor="#000000" filled="t" stroked="f" coordorigin="5146,8015" coordsize="127,127" path="m5273,8015l5146,8015,5210,8141,5273,8015xe">
              <v:path arrowok="t"/>
              <v:fill on="t" focussize="0,0"/>
              <v:stroke on="f"/>
              <v:imagedata o:title=""/>
              <o:lock v:ext="edit"/>
            </v:shape>
            <v:shape id="_x0000_s1078" o:spid="_x0000_s1078" o:spt="202" type="#_x0000_t202" style="position:absolute;left:3353;top:623;height:499;width:20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2"/>
                      <w:ind w:left="48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财务报销流程</w:t>
                    </w:r>
                  </w:p>
                </w:txbxContent>
              </v:textbox>
            </v:shape>
            <v:shape id="_x0000_s1079" o:spid="_x0000_s1079" o:spt="202" type="#_x0000_t202" style="position:absolute;left:874;top:1715;height:313;width:1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5" w:lineRule="exact"/>
                      <w:ind w:left="2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暂借款业务</w:t>
                    </w:r>
                  </w:p>
                </w:txbxContent>
              </v:textbox>
            </v:shape>
            <v:shape id="_x0000_s1080" o:spid="_x0000_s1080" o:spt="202" type="#_x0000_t202" style="position:absolute;left:1859;top:2680;height:458;width:8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 w:line="214" w:lineRule="exact"/>
                      <w:ind w:left="153" w:right="0" w:hanging="9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日常及专项经费</w:t>
                    </w:r>
                  </w:p>
                </w:txbxContent>
              </v:textbox>
            </v:shape>
            <v:shape id="_x0000_s1081" o:spid="_x0000_s1081" o:spt="202" type="#_x0000_t202" style="position:absolute;left:2808;top:2680;height:458;width:10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 w:line="214" w:lineRule="exact"/>
                      <w:ind w:left="143" w:right="0" w:hanging="91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教学/科研/ 学科经费</w:t>
                    </w:r>
                  </w:p>
                </w:txbxContent>
              </v:textbox>
            </v:shape>
            <v:shape id="_x0000_s1082" o:spid="_x0000_s1082" o:spt="202" type="#_x0000_t202" style="position:absolute;left:3944;top:2685;height:453;width:8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9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代管经费</w:t>
                    </w:r>
                  </w:p>
                </w:txbxContent>
              </v:textbox>
            </v:shape>
            <v:shape id="_x0000_s1083" o:spid="_x0000_s1083" o:spt="202" type="#_x0000_t202" style="position:absolute;left:4920;top:2685;height:453;width:8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9"/>
                      <w:ind w:left="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子女药费</w:t>
                    </w:r>
                  </w:p>
                </w:txbxContent>
              </v:textbox>
            </v:shape>
            <v:shape id="_x0000_s1084" o:spid="_x0000_s1084" o:spt="202" type="#_x0000_t202" style="position:absolute;left:5835;top:2702;height:436;width:8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1"/>
                      <w:ind w:left="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子女托</w:t>
                    </w:r>
                    <w:r>
                      <w:rPr>
                        <w:rFonts w:hint="eastAsia"/>
                        <w:w w:val="95"/>
                        <w:sz w:val="18"/>
                        <w:lang w:eastAsia="zh-CN"/>
                      </w:rPr>
                      <w:t>费</w:t>
                    </w:r>
                  </w:p>
                </w:txbxContent>
              </v:textbox>
            </v:shape>
            <v:shape id="_x0000_s1085" o:spid="_x0000_s1085" o:spt="202" type="#_x0000_t202" style="position:absolute;left:1065;top:3606;height:1107;width:6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7" w:line="218" w:lineRule="auto"/>
                      <w:ind w:left="69" w:right="6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持经审批的借款单办理业务</w:t>
                    </w:r>
                  </w:p>
                </w:txbxContent>
              </v:textbox>
            </v:shape>
            <v:shape id="_x0000_s1086" o:spid="_x0000_s1086" o:spt="202" type="#_x0000_t202" style="position:absolute;left:1944;top:3606;height:1107;width:6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" w:line="240" w:lineRule="auto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 w:line="218" w:lineRule="auto"/>
                      <w:ind w:left="69" w:right="6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持校内支票办理业务</w:t>
                    </w:r>
                  </w:p>
                </w:txbxContent>
              </v:textbox>
            </v:shape>
            <v:shape id="_x0000_s1087" o:spid="_x0000_s1087" o:spt="202" type="#_x0000_t202" style="position:absolute;left:2972;top:3606;height:1107;width:6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" w:line="240" w:lineRule="auto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 w:line="218" w:lineRule="auto"/>
                      <w:ind w:left="69" w:right="6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95"/>
                        <w:sz w:val="18"/>
                        <w:lang w:eastAsia="zh-CN"/>
                      </w:rPr>
                      <w:t>凭</w:t>
                    </w:r>
                    <w:r>
                      <w:rPr>
                        <w:w w:val="95"/>
                        <w:sz w:val="18"/>
                      </w:rPr>
                      <w:t>项目</w:t>
                    </w:r>
                    <w:r>
                      <w:rPr>
                        <w:rFonts w:hint="eastAsia"/>
                        <w:w w:val="95"/>
                        <w:sz w:val="18"/>
                        <w:lang w:eastAsia="zh-CN"/>
                      </w:rPr>
                      <w:t>号</w:t>
                    </w:r>
                    <w:r>
                      <w:rPr>
                        <w:w w:val="95"/>
                        <w:sz w:val="18"/>
                      </w:rPr>
                      <w:t>办理</w:t>
                    </w:r>
                    <w:r>
                      <w:rPr>
                        <w:rFonts w:hint="eastAsia"/>
                        <w:w w:val="95"/>
                        <w:sz w:val="18"/>
                        <w:lang w:eastAsia="zh-CN"/>
                      </w:rPr>
                      <w:t>报销业务</w:t>
                    </w:r>
                  </w:p>
                </w:txbxContent>
              </v:textbox>
            </v:shape>
            <v:shape id="_x0000_s1088" o:spid="_x0000_s1088" o:spt="202" type="#_x0000_t202" style="position:absolute;left:4033;top:3606;height:1107;width:6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7" w:line="218" w:lineRule="auto"/>
                      <w:ind w:left="69" w:right="6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由托管部门按经费用途办理</w:t>
                    </w:r>
                  </w:p>
                </w:txbxContent>
              </v:textbox>
            </v:shape>
            <v:shape id="_x0000_s1089" o:spid="_x0000_s1089" o:spt="202" type="#_x0000_t202" style="position:absolute;left:4932;top:3606;height:1107;width:7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7" w:line="218" w:lineRule="auto"/>
                      <w:ind w:left="39" w:right="3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卫生所签字</w:t>
                    </w:r>
                    <w:r>
                      <w:rPr>
                        <w:rFonts w:hint="eastAsia"/>
                        <w:w w:val="95"/>
                        <w:sz w:val="18"/>
                        <w:lang w:eastAsia="zh-CN"/>
                      </w:rPr>
                      <w:t>确认后办理</w:t>
                    </w:r>
                  </w:p>
                </w:txbxContent>
              </v:textbox>
            </v:shape>
            <v:shape id="_x0000_s1090" o:spid="_x0000_s1090" o:spt="202" type="#_x0000_t202" style="position:absolute;left:5907;top:3606;height:1107;width:6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7" w:line="218" w:lineRule="auto"/>
                      <w:ind w:left="69" w:right="6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卫生所签字确认后办</w:t>
                    </w:r>
                    <w:r>
                      <w:rPr>
                        <w:sz w:val="18"/>
                      </w:rPr>
                      <w:t>理</w:t>
                    </w:r>
                  </w:p>
                </w:txbxContent>
              </v:textbox>
            </v:shape>
            <v:shape id="_x0000_s1091" o:spid="_x0000_s1091" o:spt="202" type="#_x0000_t202" style="position:absolute;left:6726;top:3606;height:1107;width:6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7" w:line="218" w:lineRule="auto"/>
                      <w:ind w:left="69" w:right="6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持收款通知单办理业</w:t>
                    </w:r>
                    <w:r>
                      <w:rPr>
                        <w:sz w:val="18"/>
                      </w:rPr>
                      <w:t>务</w:t>
                    </w:r>
                  </w:p>
                </w:txbxContent>
              </v:textbox>
            </v:shape>
            <v:shape id="_x0000_s1092" o:spid="_x0000_s1092" o:spt="202" type="#_x0000_t202" style="position:absolute;left:3552;top:5796;height:434;width:16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会计人员审核制度</w:t>
                    </w:r>
                  </w:p>
                </w:txbxContent>
              </v:textbox>
            </v:shape>
            <v:shape id="_x0000_s1093" o:spid="_x0000_s1093" o:spt="202" type="#_x0000_t202" style="position:absolute;left:3769;top:6951;height:434;width:1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9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付款办理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11"/>
        </w:rPr>
      </w:pPr>
      <w:r>
        <w:pict>
          <v:shape id="_x0000_s1094" o:spid="_x0000_s1094" o:spt="202" type="#_x0000_t202" style="position:absolute;left:0pt;margin-left:194.05pt;margin-top:9.15pt;height:44.4pt;width:49.55pt;mso-position-horizontal-relative:page;mso-wrap-distance-bottom:0pt;mso-wrap-distance-top:0pt;z-index: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60" w:type="dxa"/>
                    <w:tblInd w:w="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"/>
                    <w:gridCol w:w="480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exact"/>
                    </w:trPr>
                    <w:tc>
                      <w:tcPr>
                        <w:tcW w:w="960" w:type="dxa"/>
                        <w:gridSpan w:val="2"/>
                      </w:tcPr>
                      <w:p>
                        <w:pPr>
                          <w:pStyle w:val="8"/>
                          <w:spacing w:before="0" w:line="233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费用报销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8" w:hRule="exact"/>
                    </w:trPr>
                    <w:tc>
                      <w:tcPr>
                        <w:tcW w:w="480" w:type="dxa"/>
                        <w:tcBorders>
                          <w:left w:val="nil"/>
                          <w:bottom w:val="nil"/>
                        </w:tcBorders>
                      </w:tcPr>
                      <w:p/>
                    </w:tc>
                    <w:tc>
                      <w:tcPr>
                        <w:tcW w:w="480" w:type="dxa"/>
                        <w:tcBorders>
                          <w:bottom w:val="nil"/>
                          <w:right w:val="nil"/>
                        </w:tcBorders>
                      </w:tcPr>
                      <w:p/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  <w10:wrap type="topAndBottom"/>
          </v:shape>
        </w:pict>
      </w:r>
      <w:r>
        <w:pict>
          <v:shape id="_x0000_s1095" o:spid="_x0000_s1095" o:spt="202" type="#_x0000_t202" style="position:absolute;left:0pt;margin-left:327.7pt;margin-top:9.55pt;height:90.05pt;width:51.55pt;mso-position-horizontal-relative:page;mso-wrap-distance-bottom:0pt;mso-wrap-distance-top:0pt;z-index: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1000" w:type="dxa"/>
                    <w:tblInd w:w="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0"/>
                    <w:gridCol w:w="500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exact"/>
                    </w:trPr>
                    <w:tc>
                      <w:tcPr>
                        <w:tcW w:w="1000" w:type="dxa"/>
                        <w:gridSpan w:val="2"/>
                      </w:tcPr>
                      <w:p>
                        <w:pPr>
                          <w:pStyle w:val="8"/>
                          <w:spacing w:before="0" w:line="225" w:lineRule="exact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收款业务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8" w:hRule="exact"/>
                    </w:trPr>
                    <w:tc>
                      <w:tcPr>
                        <w:tcW w:w="50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14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费</w:t>
                        </w:r>
                      </w:p>
                    </w:tc>
                    <w:tc>
                      <w:tcPr>
                        <w:tcW w:w="500" w:type="dxa"/>
                        <w:tcBorders>
                          <w:bottom w:val="nil"/>
                          <w:right w:val="nil"/>
                        </w:tcBorders>
                      </w:tcPr>
                      <w:p/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  <w10:wrap type="topAndBottom"/>
          </v:shape>
        </w:pic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bookmarkEnd w:id="0"/>
    <w:p>
      <w:pPr>
        <w:pStyle w:val="3"/>
        <w:rPr>
          <w:b/>
          <w:sz w:val="20"/>
        </w:rPr>
      </w:pPr>
    </w:p>
    <w:p>
      <w:pPr>
        <w:pStyle w:val="3"/>
        <w:spacing w:before="4"/>
        <w:rPr>
          <w:b/>
          <w:sz w:val="18"/>
        </w:rPr>
      </w:pPr>
    </w:p>
    <w:tbl>
      <w:tblPr>
        <w:tblStyle w:val="5"/>
        <w:tblW w:w="2121" w:type="dxa"/>
        <w:tblInd w:w="43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695"/>
        <w:gridCol w:w="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731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390" w:type="dxa"/>
            <w:gridSpan w:val="2"/>
          </w:tcPr>
          <w:p>
            <w:pPr>
              <w:pStyle w:val="8"/>
              <w:spacing w:before="64" w:line="218" w:lineRule="auto"/>
              <w:ind w:left="147" w:hanging="90"/>
              <w:rPr>
                <w:sz w:val="18"/>
              </w:rPr>
            </w:pPr>
            <w:r>
              <w:rPr>
                <w:w w:val="95"/>
                <w:sz w:val="18"/>
              </w:rPr>
              <w:t>财务负责人和相关校领导审签</w:t>
            </w:r>
          </w:p>
          <w:p>
            <w:pPr>
              <w:pStyle w:val="8"/>
              <w:spacing w:before="36"/>
              <w:ind w:left="47"/>
              <w:rPr>
                <w:rFonts w:hint="eastAsia" w:eastAsia="宋体"/>
                <w:sz w:val="11"/>
                <w:lang w:eastAsia="zh-CN"/>
              </w:rPr>
            </w:pPr>
            <w:r>
              <w:rPr>
                <w:rFonts w:hint="eastAsia"/>
                <w:sz w:val="11"/>
                <w:lang w:eastAsia="zh-CN"/>
              </w:rPr>
              <w:t>（详见权限审批表）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426" w:type="dxa"/>
            <w:gridSpan w:val="2"/>
            <w:tcBorders>
              <w:top w:val="nil"/>
              <w:left w:val="nil"/>
            </w:tcBorders>
          </w:tcPr>
          <w:p/>
        </w:tc>
        <w:tc>
          <w:tcPr>
            <w:tcW w:w="695" w:type="dxa"/>
            <w:tcBorders>
              <w:bottom w:val="nil"/>
              <w:right w:val="nil"/>
            </w:tcBorders>
          </w:tcPr>
          <w:p/>
        </w:tc>
      </w:tr>
    </w:tbl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0"/>
        <w:rPr>
          <w:b/>
          <w:sz w:val="29"/>
        </w:rPr>
      </w:pPr>
      <w:r>
        <w:pict>
          <v:shape id="_x0000_s1096" o:spid="_x0000_s1096" o:spt="202" type="#_x0000_t202" style="position:absolute;left:0pt;margin-left:142.45pt;margin-top:21.95pt;height:25.25pt;width:60.25pt;mso-position-horizontal-relative:page;mso-wrap-distance-bottom:0pt;mso-wrap-distance-top:0pt;z-index:0;mso-width-relative:page;mso-height-relative:page;" filled="f" stroked="t" coordsize="21600,21600">
            <v:path/>
            <v:fill on="f" focussize="0,0"/>
            <v:stroke weight="1.01866141732283pt" color="#000000"/>
            <v:imagedata o:title=""/>
            <o:lock v:ext="edit"/>
            <v:textbox inset="0mm,0mm,0mm,0mm">
              <w:txbxContent>
                <w:p>
                  <w:pPr>
                    <w:spacing w:before="85"/>
                    <w:ind w:left="14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无现金付款</w:t>
                  </w:r>
                </w:p>
              </w:txbxContent>
            </v:textbox>
            <w10:wrap type="topAndBottom"/>
          </v:shape>
        </w:pict>
      </w:r>
      <w:r>
        <w:pict>
          <v:shape id="_x0000_s1097" o:spid="_x0000_s1097" o:spt="202" type="#_x0000_t202" style="position:absolute;left:0pt;margin-left:230.35pt;margin-top:21.95pt;height:25.25pt;width:60.25pt;mso-position-horizontal-relative:page;mso-wrap-distance-bottom:0pt;mso-wrap-distance-top:0pt;z-index:2048;mso-width-relative:page;mso-height-relative:page;" filled="f" stroked="t" coordsize="21600,21600">
            <v:path/>
            <v:fill on="f" focussize="0,0"/>
            <v:stroke weight="1.01866141732283pt" color="#000000"/>
            <v:imagedata o:title=""/>
            <o:lock v:ext="edit"/>
            <v:textbox inset="0mm,0mm,0mm,0mm">
              <w:txbxContent>
                <w:p>
                  <w:pPr>
                    <w:spacing w:before="85"/>
                    <w:ind w:left="5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国库集中支付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25"/>
        <w:rPr>
          <w:rFonts w:hint="eastAsia"/>
          <w:sz w:val="21"/>
          <w:szCs w:val="21"/>
          <w:lang w:eastAsia="zh-CN"/>
        </w:rPr>
      </w:pPr>
    </w:p>
    <w:p>
      <w:pPr>
        <w:pStyle w:val="3"/>
        <w:spacing w:before="125"/>
        <w:ind w:firstLine="855" w:firstLineChars="500"/>
        <w:rPr>
          <w:rFonts w:hint="eastAsia" w:ascii="宋体" w:hAnsi="宋体" w:eastAsia="宋体" w:cs="宋体"/>
          <w:w w:val="95"/>
          <w:sz w:val="1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18"/>
          <w:szCs w:val="22"/>
          <w:lang w:val="en-US" w:eastAsia="zh-CN" w:bidi="ar-SA"/>
        </w:rPr>
        <w:t>备注：子女药费</w:t>
      </w:r>
      <w:r>
        <w:rPr>
          <w:rFonts w:hint="eastAsia" w:cs="宋体"/>
          <w:w w:val="95"/>
          <w:sz w:val="18"/>
          <w:szCs w:val="22"/>
          <w:lang w:val="en-US" w:eastAsia="zh-CN" w:bidi="ar-SA"/>
        </w:rPr>
        <w:t>、</w:t>
      </w:r>
      <w:r>
        <w:rPr>
          <w:rFonts w:hint="eastAsia" w:ascii="宋体" w:hAnsi="宋体" w:eastAsia="宋体" w:cs="宋体"/>
          <w:w w:val="95"/>
          <w:sz w:val="18"/>
          <w:szCs w:val="22"/>
          <w:lang w:val="en-US" w:eastAsia="zh-CN" w:bidi="ar-SA"/>
        </w:rPr>
        <w:t>托费及收款业务在109室办理，其余在104室办理。</w:t>
      </w:r>
    </w:p>
    <w:sectPr>
      <w:footerReference r:id="rId3" w:type="default"/>
      <w:pgSz w:w="8400" w:h="11910"/>
      <w:pgMar w:top="1100" w:right="860" w:bottom="1040" w:left="860" w:header="0" w:footer="853" w:gutter="0"/>
      <w:cols w:equalWidth="0" w:num="1">
        <w:col w:w="6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05.5pt;margin-top:541.65pt;height:12pt;width:8.5pt;mso-position-horizontal-relative:page;mso-position-vertical-relative:page;z-index:-10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0025C82"/>
    <w:rsid w:val="265D122D"/>
    <w:rsid w:val="4F6429B3"/>
    <w:rsid w:val="523A0FA4"/>
    <w:rsid w:val="623628CF"/>
    <w:rsid w:val="631D1991"/>
    <w:rsid w:val="67805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7"/>
      <w:ind w:left="113"/>
      <w:outlineLvl w:val="1"/>
    </w:pPr>
    <w:rPr>
      <w:rFonts w:ascii="宋体" w:hAnsi="宋体" w:eastAsia="宋体" w:cs="宋体"/>
      <w:b/>
      <w:bCs/>
      <w:sz w:val="24"/>
      <w:szCs w:val="2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86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26"/>
    <customShpInfo spid="_x0000_s1094"/>
    <customShpInfo spid="_x0000_s1095"/>
    <customShpInfo spid="_x0000_s1096"/>
    <customShpInfo spid="_x0000_s1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2017-07-18T11:33:00Z</dcterms:created>
  <dc:creator>User</dc:creator>
  <cp:lastModifiedBy>CG</cp:lastModifiedBy>
  <cp:lastPrinted>2017-09-19T01:51:00Z</cp:lastPrinted>
  <dcterms:modified xsi:type="dcterms:W3CDTF">2017-10-09T09:54:07Z</dcterms:modified>
  <dc:title>序言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2017-07-18T00:00:00Z</vt:filetime>
  </property>
  <property fmtid="{D5CDD505-2E9C-101B-9397-08002B2CF9AE}" pid="5" name="KSOProductBuildVer">
    <vt:lpwstr>2052-10.1.0.6750</vt:lpwstr>
  </property>
</Properties>
</file>